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C446" w14:textId="2D539DEC" w:rsidR="000602BA" w:rsidRDefault="000602BA"/>
    <w:p w14:paraId="4FB84BD6" w14:textId="071AF6BC" w:rsidR="00E524AD" w:rsidRDefault="00E524AD" w:rsidP="00E524AD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3"/>
          <w:rFonts w:ascii="メイリオ" w:eastAsia="メイリオ" w:hAnsi="メイリオ" w:hint="eastAsia"/>
          <w:color w:val="000000"/>
          <w:sz w:val="21"/>
          <w:szCs w:val="21"/>
        </w:rPr>
        <w:t>セミナー</w:t>
      </w:r>
      <w:r>
        <w:rPr>
          <w:rStyle w:val="a3"/>
          <w:rFonts w:ascii="メイリオ" w:eastAsia="メイリオ" w:hAnsi="メイリオ" w:hint="eastAsia"/>
          <w:color w:val="000000"/>
          <w:sz w:val="21"/>
          <w:szCs w:val="21"/>
        </w:rPr>
        <w:t>開催中止のお知らせ</w:t>
      </w:r>
      <w:r>
        <w:rPr>
          <w:rStyle w:val="a3"/>
          <w:rFonts w:ascii="メイリオ" w:eastAsia="メイリオ" w:hAnsi="メイリオ" w:hint="eastAsia"/>
          <w:color w:val="000000"/>
          <w:sz w:val="21"/>
          <w:szCs w:val="21"/>
        </w:rPr>
        <w:t>とお詫び</w:t>
      </w:r>
    </w:p>
    <w:p w14:paraId="52232396" w14:textId="77777777" w:rsidR="00E524AD" w:rsidRDefault="00E524AD" w:rsidP="00E524AD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1"/>
          <w:szCs w:val="21"/>
        </w:rPr>
      </w:pPr>
    </w:p>
    <w:p w14:paraId="4508DE07" w14:textId="2B3ED6F9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拝啓 時下ますますご清栄のこととお喜び申しあげます。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  <w:t>平素は格別の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ご高配を賜り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、厚く御礼申し上げます。</w:t>
      </w:r>
    </w:p>
    <w:p w14:paraId="003A97A0" w14:textId="24C9DB69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14:paraId="6EF31F06" w14:textId="7F5828B3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さて、当拠点主催の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人材戦略セミナー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「</w:t>
      </w:r>
      <w:r w:rsidR="00580D0D">
        <w:rPr>
          <w:rFonts w:ascii="メイリオ" w:eastAsia="メイリオ" w:hAnsi="メイリオ" w:hint="eastAsia"/>
          <w:color w:val="000000"/>
          <w:sz w:val="21"/>
          <w:szCs w:val="21"/>
        </w:rPr>
        <w:t>変化の荒波を乗り越える強い企業を目指して！　ミドルマネジメントの強化と底上げ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」につきまして、新型コロナウイルス感染症が拡大している状況を鑑み、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ご参加者の</w:t>
      </w:r>
      <w:r w:rsidR="00106E23">
        <w:rPr>
          <w:rFonts w:ascii="メイリオ" w:eastAsia="メイリオ" w:hAnsi="メイリオ" w:hint="eastAsia"/>
          <w:color w:val="000000"/>
          <w:sz w:val="21"/>
          <w:szCs w:val="21"/>
        </w:rPr>
        <w:t>感染拡大防止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を最優先に考慮し</w:t>
      </w:r>
      <w:r w:rsidR="00106E23">
        <w:rPr>
          <w:rFonts w:ascii="メイリオ" w:eastAsia="メイリオ" w:hAnsi="メイリオ" w:hint="eastAsia"/>
          <w:color w:val="000000"/>
          <w:sz w:val="21"/>
          <w:szCs w:val="21"/>
        </w:rPr>
        <w:t>た結果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、やむなく中止とさせていただくこととなりましたので、お知らせいたします。</w:t>
      </w:r>
    </w:p>
    <w:p w14:paraId="0C83312A" w14:textId="77777777" w:rsidR="00406911" w:rsidRPr="00106E23" w:rsidRDefault="00406911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/>
          <w:color w:val="000000"/>
          <w:sz w:val="21"/>
          <w:szCs w:val="21"/>
        </w:rPr>
      </w:pPr>
    </w:p>
    <w:p w14:paraId="01D12B6D" w14:textId="44658BB6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ご参加をご検討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ならびにご予定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いただい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ていた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皆様には大変なご迷惑をおかけする事となり、大変申し訳ございません。</w:t>
      </w:r>
    </w:p>
    <w:p w14:paraId="507B9651" w14:textId="3B8F79C7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何卒ご理解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いただけますよう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お願い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申し上げます。</w:t>
      </w:r>
    </w:p>
    <w:p w14:paraId="3042713A" w14:textId="77777777" w:rsidR="00E524AD" w:rsidRDefault="00E524AD" w:rsidP="00E524AD">
      <w:pPr>
        <w:pStyle w:val="Web"/>
        <w:snapToGrid w:val="0"/>
        <w:spacing w:before="0" w:beforeAutospacing="0" w:after="0" w:afterAutospacing="0"/>
        <w:jc w:val="right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敬具</w:t>
      </w:r>
    </w:p>
    <w:p w14:paraId="7FFE99B4" w14:textId="77777777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14:paraId="655B9436" w14:textId="77777777" w:rsidR="00E524AD" w:rsidRDefault="00E524AD" w:rsidP="00E524AD">
      <w:pPr>
        <w:pStyle w:val="Web"/>
        <w:snapToGrid w:val="0"/>
        <w:spacing w:before="0" w:beforeAutospacing="0" w:after="0" w:afterAutospacing="0"/>
        <w:jc w:val="center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記</w:t>
      </w:r>
    </w:p>
    <w:p w14:paraId="0551C558" w14:textId="77777777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14:paraId="2E2491D5" w14:textId="77777777" w:rsidR="00106E23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■ </w:t>
      </w:r>
      <w:r w:rsidR="00406911">
        <w:rPr>
          <w:rFonts w:ascii="メイリオ" w:eastAsia="メイリオ" w:hAnsi="メイリオ" w:hint="eastAsia"/>
          <w:color w:val="000000"/>
          <w:sz w:val="21"/>
          <w:szCs w:val="21"/>
        </w:rPr>
        <w:t>中止となるセミナー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106E23">
        <w:rPr>
          <w:rFonts w:ascii="メイリオ" w:eastAsia="メイリオ" w:hAnsi="メイリオ" w:hint="eastAsia"/>
          <w:color w:val="000000"/>
          <w:sz w:val="21"/>
          <w:szCs w:val="21"/>
        </w:rPr>
        <w:t>人材戦略セミナー</w:t>
      </w:r>
    </w:p>
    <w:p w14:paraId="2D0C7FC3" w14:textId="051C6A3E" w:rsidR="00E524AD" w:rsidRDefault="00106E23" w:rsidP="00106E23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「変化の荒波を乗り越える強い企業を目指して！　ミドルマネジメントの強化と底上げ」</w:t>
      </w:r>
    </w:p>
    <w:p w14:paraId="538E178F" w14:textId="12F75859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■ 開催日　</w:t>
      </w:r>
      <w:r w:rsidR="0071167A">
        <w:rPr>
          <w:rFonts w:ascii="メイリオ" w:eastAsia="メイリオ" w:hAnsi="メイリオ" w:hint="eastAsia"/>
          <w:color w:val="000000"/>
          <w:sz w:val="21"/>
          <w:szCs w:val="21"/>
        </w:rPr>
        <w:t>令和４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年</w:t>
      </w:r>
      <w:r w:rsidR="0071167A"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71167A">
        <w:rPr>
          <w:rFonts w:ascii="メイリオ" w:eastAsia="メイリオ" w:hAnsi="メイリオ" w:hint="eastAsia"/>
          <w:color w:val="000000"/>
          <w:sz w:val="21"/>
          <w:szCs w:val="21"/>
        </w:rPr>
        <w:t>15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日</w:t>
      </w:r>
      <w:r w:rsidR="0071167A">
        <w:rPr>
          <w:rFonts w:ascii="メイリオ" w:eastAsia="メイリオ" w:hAnsi="メイリオ" w:hint="eastAsia"/>
          <w:color w:val="000000"/>
          <w:sz w:val="21"/>
          <w:szCs w:val="21"/>
        </w:rPr>
        <w:t>（火）</w:t>
      </w:r>
      <w:r w:rsidR="004F10D3">
        <w:rPr>
          <w:rFonts w:ascii="メイリオ" w:eastAsia="メイリオ" w:hAnsi="メイリオ" w:hint="eastAsia"/>
          <w:color w:val="000000"/>
          <w:sz w:val="21"/>
          <w:szCs w:val="21"/>
        </w:rPr>
        <w:t>14:00～16：15</w:t>
      </w:r>
    </w:p>
    <w:p w14:paraId="2B7573DB" w14:textId="66D28603" w:rsidR="0071167A" w:rsidRDefault="0071167A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■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会場　　仙台サンプラザ３階「クリスタルルーム」</w:t>
      </w:r>
    </w:p>
    <w:p w14:paraId="365DE072" w14:textId="407D3C1D" w:rsidR="00E524AD" w:rsidRDefault="00E524AD" w:rsidP="00E524AD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■ お問合せ先　</w:t>
      </w:r>
      <w:r w:rsidR="004F10D3">
        <w:rPr>
          <w:rFonts w:ascii="メイリオ" w:eastAsia="メイリオ" w:hAnsi="メイリオ" w:hint="eastAsia"/>
          <w:color w:val="000000"/>
          <w:sz w:val="21"/>
          <w:szCs w:val="21"/>
        </w:rPr>
        <w:t>宮城県プロフェッショナル人材戦略拠点（一般社団法人みやぎ工業会）</w:t>
      </w:r>
    </w:p>
    <w:p w14:paraId="7BDE3482" w14:textId="6EDCBF4F" w:rsidR="00E524AD" w:rsidRPr="004F10D3" w:rsidRDefault="004F10D3" w:rsidP="00E524AD">
      <w:pPr>
        <w:snapToGrid w:val="0"/>
        <w:rPr>
          <w:rFonts w:ascii="メイリオ" w:eastAsia="メイリオ" w:hAnsi="メイリオ" w:hint="eastAsia"/>
        </w:rPr>
      </w:pPr>
      <w:r>
        <w:rPr>
          <w:rFonts w:hint="eastAsia"/>
        </w:rPr>
        <w:t xml:space="preserve">　</w:t>
      </w:r>
      <w:r w:rsidR="00106E23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4F10D3">
        <w:rPr>
          <w:rFonts w:ascii="メイリオ" w:eastAsia="メイリオ" w:hAnsi="メイリオ" w:hint="eastAsia"/>
        </w:rPr>
        <w:t>TEL</w:t>
      </w:r>
      <w:r>
        <w:rPr>
          <w:rFonts w:ascii="メイリオ" w:eastAsia="メイリオ" w:hAnsi="メイリオ" w:hint="eastAsia"/>
        </w:rPr>
        <w:t xml:space="preserve"> 022-341-6033　開所時間 月～金 9:00～17:00</w:t>
      </w:r>
    </w:p>
    <w:sectPr w:rsidR="00E524AD" w:rsidRPr="004F1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AD"/>
    <w:rsid w:val="000602BA"/>
    <w:rsid w:val="00106E23"/>
    <w:rsid w:val="00406911"/>
    <w:rsid w:val="004F10D3"/>
    <w:rsid w:val="00580D0D"/>
    <w:rsid w:val="0071167A"/>
    <w:rsid w:val="00E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2FB8A"/>
  <w15:chartTrackingRefBased/>
  <w15:docId w15:val="{7EA6529B-941E-40CD-A015-A1378CBA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5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projinzai03</dc:creator>
  <cp:keywords/>
  <dc:description/>
  <cp:lastModifiedBy>projinzai03</cp:lastModifiedBy>
  <cp:revision>1</cp:revision>
  <dcterms:created xsi:type="dcterms:W3CDTF">2022-01-25T00:39:00Z</dcterms:created>
  <dcterms:modified xsi:type="dcterms:W3CDTF">2022-01-25T01:07:00Z</dcterms:modified>
</cp:coreProperties>
</file>